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FC210" w14:textId="177301EB" w:rsidR="004E619D" w:rsidRPr="00A84332" w:rsidRDefault="0095386B" w:rsidP="00A84332">
      <w:pPr>
        <w:widowControl/>
        <w:spacing w:line="360" w:lineRule="auto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proofErr w:type="gramStart"/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阳光招采平台</w:t>
      </w:r>
      <w:proofErr w:type="gramEnd"/>
      <w:r w:rsidR="004E619D" w:rsidRPr="00A84332">
        <w:rPr>
          <w:rFonts w:ascii="微软雅黑" w:eastAsia="微软雅黑" w:hAnsi="微软雅黑" w:hint="eastAsia"/>
          <w:b/>
          <w:color w:val="000000"/>
          <w:sz w:val="28"/>
          <w:szCs w:val="28"/>
        </w:rPr>
        <w:t>账号管理员授权书</w:t>
      </w:r>
    </w:p>
    <w:p w14:paraId="6584CDA8" w14:textId="3D6ACCCD" w:rsidR="004E619D" w:rsidRDefault="004E619D" w:rsidP="00A84332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本授权委托书声明：我</w:t>
      </w:r>
      <w:r>
        <w:rPr>
          <w:rFonts w:ascii="微软雅黑" w:eastAsia="微软雅黑" w:hAnsi="微软雅黑" w:hint="eastAsia"/>
          <w:color w:val="000000"/>
          <w:sz w:val="24"/>
          <w:u w:val="single"/>
        </w:rPr>
        <w:t xml:space="preserve">         </w:t>
      </w:r>
      <w:r>
        <w:rPr>
          <w:rFonts w:ascii="微软雅黑" w:eastAsia="微软雅黑" w:hAnsi="微软雅黑" w:hint="eastAsia"/>
          <w:color w:val="000000"/>
          <w:sz w:val="24"/>
        </w:rPr>
        <w:t>(姓名)系</w:t>
      </w:r>
      <w:r>
        <w:rPr>
          <w:rFonts w:ascii="微软雅黑" w:eastAsia="微软雅黑" w:hAnsi="微软雅黑" w:hint="eastAsia"/>
          <w:color w:val="000000"/>
          <w:sz w:val="24"/>
          <w:u w:val="single"/>
        </w:rPr>
        <w:t xml:space="preserve">                    </w:t>
      </w:r>
      <w:r>
        <w:rPr>
          <w:rFonts w:ascii="微软雅黑" w:eastAsia="微软雅黑" w:hAnsi="微软雅黑" w:hint="eastAsia"/>
          <w:color w:val="000000"/>
          <w:sz w:val="24"/>
        </w:rPr>
        <w:t>(投标人名称)的法定代表人，现授权委托</w:t>
      </w:r>
      <w:r>
        <w:rPr>
          <w:rFonts w:ascii="微软雅黑" w:eastAsia="微软雅黑" w:hAnsi="微软雅黑" w:hint="eastAsia"/>
          <w:color w:val="000000"/>
          <w:sz w:val="24"/>
          <w:u w:val="single"/>
        </w:rPr>
        <w:t xml:space="preserve">                  </w:t>
      </w:r>
      <w:r>
        <w:rPr>
          <w:rFonts w:ascii="微软雅黑" w:eastAsia="微软雅黑" w:hAnsi="微软雅黑" w:hint="eastAsia"/>
          <w:color w:val="000000"/>
          <w:sz w:val="24"/>
        </w:rPr>
        <w:t xml:space="preserve">（单位名称）的 </w:t>
      </w:r>
      <w:r>
        <w:rPr>
          <w:rFonts w:ascii="微软雅黑" w:eastAsia="微软雅黑" w:hAnsi="微软雅黑" w:hint="eastAsia"/>
          <w:color w:val="000000"/>
          <w:sz w:val="24"/>
          <w:u w:val="single"/>
        </w:rPr>
        <w:t xml:space="preserve">       </w:t>
      </w:r>
      <w:r>
        <w:rPr>
          <w:rFonts w:ascii="微软雅黑" w:eastAsia="微软雅黑" w:hAnsi="微软雅黑" w:hint="eastAsia"/>
          <w:color w:val="000000"/>
          <w:sz w:val="24"/>
        </w:rPr>
        <w:t>先生/女士，身份证：</w:t>
      </w:r>
      <w:r>
        <w:rPr>
          <w:rFonts w:ascii="微软雅黑" w:eastAsia="微软雅黑" w:hAnsi="微软雅黑"/>
          <w:color w:val="000000"/>
          <w:sz w:val="24"/>
        </w:rPr>
        <w:t>_____________________________,</w:t>
      </w:r>
      <w:r>
        <w:rPr>
          <w:rFonts w:ascii="微软雅黑" w:eastAsia="微软雅黑" w:hAnsi="微软雅黑" w:hint="eastAsia"/>
          <w:color w:val="000000"/>
          <w:sz w:val="24"/>
        </w:rPr>
        <w:t>联系手机：_______</w:t>
      </w:r>
      <w:r>
        <w:rPr>
          <w:rFonts w:ascii="微软雅黑" w:eastAsia="微软雅黑" w:hAnsi="微软雅黑"/>
          <w:color w:val="000000"/>
          <w:sz w:val="24"/>
        </w:rPr>
        <w:t>_____________</w:t>
      </w:r>
      <w:r>
        <w:rPr>
          <w:rFonts w:ascii="微软雅黑" w:eastAsia="微软雅黑" w:hAnsi="微软雅黑" w:hint="eastAsia"/>
          <w:color w:val="000000"/>
          <w:sz w:val="24"/>
        </w:rPr>
        <w:t>作为</w:t>
      </w:r>
      <w:r w:rsidR="001645E4" w:rsidRPr="001645E4">
        <w:rPr>
          <w:rFonts w:ascii="微软雅黑" w:eastAsia="微软雅黑" w:hAnsi="微软雅黑"/>
          <w:color w:val="000000"/>
          <w:sz w:val="24"/>
          <w:u w:val="single"/>
        </w:rPr>
        <w:t>_</w:t>
      </w:r>
      <w:r w:rsidR="001645E4" w:rsidRPr="001645E4">
        <w:rPr>
          <w:rFonts w:ascii="微软雅黑" w:eastAsia="微软雅黑" w:hAnsi="微软雅黑"/>
          <w:color w:val="000000"/>
          <w:sz w:val="24"/>
          <w:u w:val="single"/>
        </w:rPr>
        <w:t>新兴</w:t>
      </w:r>
      <w:proofErr w:type="gramStart"/>
      <w:r w:rsidR="001645E4">
        <w:rPr>
          <w:rFonts w:ascii="微软雅黑" w:eastAsia="微软雅黑" w:hAnsi="微软雅黑"/>
          <w:color w:val="000000"/>
          <w:sz w:val="24"/>
          <w:u w:val="single"/>
        </w:rPr>
        <w:t>际华资产</w:t>
      </w:r>
      <w:proofErr w:type="gramEnd"/>
      <w:r w:rsidR="001645E4">
        <w:rPr>
          <w:rFonts w:ascii="微软雅黑" w:eastAsia="微软雅黑" w:hAnsi="微软雅黑"/>
          <w:color w:val="000000"/>
          <w:sz w:val="24"/>
          <w:u w:val="single"/>
        </w:rPr>
        <w:t>经营管理有限公司</w:t>
      </w:r>
      <w:r w:rsidR="001645E4">
        <w:rPr>
          <w:rFonts w:ascii="微软雅黑" w:eastAsia="微软雅黑" w:hAnsi="微软雅黑"/>
          <w:color w:val="000000"/>
          <w:sz w:val="24"/>
        </w:rPr>
        <w:t>_</w:t>
      </w:r>
      <w:proofErr w:type="gramStart"/>
      <w:r w:rsidR="00DC406B" w:rsidRPr="00DC406B">
        <w:rPr>
          <w:rFonts w:ascii="微软雅黑" w:eastAsia="微软雅黑" w:hAnsi="微软雅黑" w:hint="eastAsia"/>
          <w:color w:val="000000"/>
          <w:sz w:val="24"/>
        </w:rPr>
        <w:t>阳光招采平台</w:t>
      </w:r>
      <w:proofErr w:type="gramEnd"/>
      <w:r>
        <w:rPr>
          <w:rFonts w:ascii="微软雅黑" w:eastAsia="微软雅黑" w:hAnsi="微软雅黑" w:hint="eastAsia"/>
          <w:color w:val="000000"/>
          <w:sz w:val="24"/>
        </w:rPr>
        <w:t>账号管理员，代表本单位办理注册手续，并全权处理本单位在</w:t>
      </w:r>
      <w:proofErr w:type="gramStart"/>
      <w:r w:rsidR="00FC4A63">
        <w:rPr>
          <w:rFonts w:ascii="微软雅黑" w:eastAsia="微软雅黑" w:hAnsi="微软雅黑" w:hint="eastAsia"/>
          <w:color w:val="000000"/>
          <w:sz w:val="24"/>
        </w:rPr>
        <w:t>阳光招采平台</w:t>
      </w:r>
      <w:proofErr w:type="gramEnd"/>
      <w:r>
        <w:rPr>
          <w:rFonts w:ascii="微软雅黑" w:eastAsia="微软雅黑" w:hAnsi="微软雅黑" w:hint="eastAsia"/>
          <w:color w:val="000000"/>
          <w:sz w:val="24"/>
        </w:rPr>
        <w:t>的一切操作，企业信息完善等相关业务事宜</w:t>
      </w:r>
      <w:r w:rsidR="00DC406B">
        <w:rPr>
          <w:rFonts w:ascii="微软雅黑" w:eastAsia="微软雅黑" w:hAnsi="微软雅黑" w:hint="eastAsia"/>
          <w:color w:val="000000"/>
          <w:sz w:val="24"/>
        </w:rPr>
        <w:t>。</w:t>
      </w:r>
    </w:p>
    <w:p w14:paraId="32D28AD0" w14:textId="24C42B41" w:rsidR="004E619D" w:rsidRDefault="004E619D" w:rsidP="00A84332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作为我司在</w:t>
      </w:r>
      <w:proofErr w:type="gramStart"/>
      <w:r w:rsidR="00FC4A63" w:rsidRPr="00FC4A63">
        <w:rPr>
          <w:rFonts w:ascii="微软雅黑" w:eastAsia="微软雅黑" w:hAnsi="微软雅黑" w:hint="eastAsia"/>
          <w:color w:val="000000"/>
          <w:sz w:val="24"/>
        </w:rPr>
        <w:t>阳光招采平台</w:t>
      </w:r>
      <w:proofErr w:type="gramEnd"/>
      <w:r>
        <w:rPr>
          <w:rFonts w:ascii="微软雅黑" w:eastAsia="微软雅黑" w:hAnsi="微软雅黑" w:hint="eastAsia"/>
          <w:color w:val="000000"/>
          <w:sz w:val="24"/>
        </w:rPr>
        <w:t>的账号管理员，其被赋予以我司名义进行贵司平台界定公司账号管理员的一切操作，包括但不限于：</w:t>
      </w:r>
    </w:p>
    <w:p w14:paraId="52240CCD" w14:textId="77777777" w:rsidR="004E619D" w:rsidRDefault="004E619D" w:rsidP="00A84332">
      <w:pPr>
        <w:pStyle w:val="a6"/>
        <w:widowControl/>
        <w:numPr>
          <w:ilvl w:val="0"/>
          <w:numId w:val="1"/>
        </w:numPr>
        <w:spacing w:line="360" w:lineRule="auto"/>
        <w:ind w:left="833" w:firstLineChars="0"/>
        <w:jc w:val="left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注册并更新公司信息；</w:t>
      </w:r>
    </w:p>
    <w:p w14:paraId="4C0BFA00" w14:textId="38EF0F23" w:rsidR="004E619D" w:rsidRDefault="004E619D" w:rsidP="00A84332">
      <w:pPr>
        <w:pStyle w:val="a6"/>
        <w:widowControl/>
        <w:numPr>
          <w:ilvl w:val="0"/>
          <w:numId w:val="1"/>
        </w:numPr>
        <w:spacing w:line="360" w:lineRule="auto"/>
        <w:ind w:left="833" w:firstLineChars="0"/>
        <w:jc w:val="left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设置并维护企业基本信息及投标联系人信息；</w:t>
      </w:r>
    </w:p>
    <w:p w14:paraId="0282B090" w14:textId="77777777" w:rsidR="004E619D" w:rsidRDefault="004E619D" w:rsidP="00A84332">
      <w:pPr>
        <w:pStyle w:val="a6"/>
        <w:widowControl/>
        <w:numPr>
          <w:ilvl w:val="0"/>
          <w:numId w:val="1"/>
        </w:numPr>
        <w:spacing w:line="360" w:lineRule="auto"/>
        <w:ind w:left="833" w:firstLineChars="0"/>
        <w:jc w:val="left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承诺其在平台上所有操作符合</w:t>
      </w:r>
      <w:r w:rsidR="00E520FF">
        <w:rPr>
          <w:rFonts w:ascii="微软雅黑" w:eastAsia="微软雅黑" w:hAnsi="微软雅黑" w:hint="eastAsia"/>
          <w:color w:val="000000"/>
          <w:sz w:val="24"/>
        </w:rPr>
        <w:t>公司</w:t>
      </w:r>
      <w:r>
        <w:rPr>
          <w:rFonts w:ascii="微软雅黑" w:eastAsia="微软雅黑" w:hAnsi="微软雅黑" w:hint="eastAsia"/>
          <w:color w:val="000000"/>
          <w:sz w:val="24"/>
        </w:rPr>
        <w:t>《合作关系声明》所述内容，对于过程中发现违反该协议内容及时举报；</w:t>
      </w:r>
      <w:r>
        <w:rPr>
          <w:rFonts w:ascii="微软雅黑" w:eastAsia="微软雅黑" w:hAnsi="微软雅黑"/>
          <w:color w:val="000000"/>
          <w:sz w:val="24"/>
        </w:rPr>
        <w:t xml:space="preserve"> </w:t>
      </w:r>
    </w:p>
    <w:p w14:paraId="6ABC40A1" w14:textId="46248D6D" w:rsidR="004E619D" w:rsidRDefault="00FC4A63" w:rsidP="00A84332">
      <w:pPr>
        <w:pStyle w:val="a6"/>
        <w:widowControl/>
        <w:numPr>
          <w:ilvl w:val="0"/>
          <w:numId w:val="1"/>
        </w:numPr>
        <w:spacing w:line="360" w:lineRule="auto"/>
        <w:ind w:left="833" w:firstLineChars="0"/>
        <w:jc w:val="left"/>
        <w:rPr>
          <w:rFonts w:ascii="微软雅黑" w:eastAsia="微软雅黑" w:hAnsi="微软雅黑"/>
          <w:color w:val="000000"/>
          <w:sz w:val="24"/>
        </w:rPr>
      </w:pPr>
      <w:proofErr w:type="gramStart"/>
      <w:r>
        <w:rPr>
          <w:rFonts w:ascii="微软雅黑" w:eastAsia="微软雅黑" w:hAnsi="微软雅黑" w:hint="eastAsia"/>
          <w:color w:val="000000"/>
          <w:sz w:val="24"/>
        </w:rPr>
        <w:t>阳光招采平台</w:t>
      </w:r>
      <w:proofErr w:type="gramEnd"/>
      <w:r w:rsidR="004E619D">
        <w:rPr>
          <w:rFonts w:ascii="微软雅黑" w:eastAsia="微软雅黑" w:hAnsi="微软雅黑" w:hint="eastAsia"/>
          <w:color w:val="000000"/>
          <w:sz w:val="24"/>
        </w:rPr>
        <w:t>定义的其他操作；</w:t>
      </w:r>
    </w:p>
    <w:p w14:paraId="530842CC" w14:textId="77777777" w:rsidR="004E619D" w:rsidRDefault="004E619D" w:rsidP="00A84332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本单位承诺：其所填写的有关内容，提供的有关资料和</w:t>
      </w:r>
      <w:proofErr w:type="gramStart"/>
      <w:r>
        <w:rPr>
          <w:rFonts w:ascii="微软雅黑" w:eastAsia="微软雅黑" w:hAnsi="微软雅黑" w:hint="eastAsia"/>
          <w:color w:val="000000"/>
          <w:sz w:val="24"/>
        </w:rPr>
        <w:t>作出</w:t>
      </w:r>
      <w:proofErr w:type="gramEnd"/>
      <w:r>
        <w:rPr>
          <w:rFonts w:ascii="微软雅黑" w:eastAsia="微软雅黑" w:hAnsi="微软雅黑" w:hint="eastAsia"/>
          <w:color w:val="000000"/>
          <w:sz w:val="24"/>
        </w:rPr>
        <w:t>的一切与网上交易有关的行为，投标人在投标、开标、评标、合同谈判过程中所签署的一切文件和处理与之有关的一切事务，我均予以承认，都是本单位意愿之体现，均视为本单位的行为，并承诺所有资料真实有效，由本单位对此负全部责任，无任何异议。</w:t>
      </w:r>
    </w:p>
    <w:p w14:paraId="7EF76293" w14:textId="77777777" w:rsidR="004E619D" w:rsidRDefault="00A84332" w:rsidP="00A84332">
      <w:pPr>
        <w:widowControl/>
        <w:spacing w:line="276" w:lineRule="auto"/>
        <w:ind w:right="240"/>
        <w:contextualSpacing/>
        <w:jc w:val="center"/>
        <w:rPr>
          <w:rFonts w:ascii="微软雅黑" w:eastAsia="微软雅黑" w:hAnsi="微软雅黑" w:cs="宋体"/>
          <w:color w:val="000000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 xml:space="preserve">                  </w:t>
      </w:r>
      <w:r w:rsidR="004E619D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>企业名称（盖章）：</w:t>
      </w:r>
      <w:r w:rsidR="004E619D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 xml:space="preserve"> </w:t>
      </w:r>
    </w:p>
    <w:p w14:paraId="738D92C4" w14:textId="77777777" w:rsidR="004E619D" w:rsidRDefault="00A84332" w:rsidP="00A84332">
      <w:pPr>
        <w:widowControl/>
        <w:spacing w:line="276" w:lineRule="auto"/>
        <w:ind w:right="240"/>
        <w:contextualSpacing/>
        <w:jc w:val="center"/>
        <w:rPr>
          <w:rFonts w:ascii="微软雅黑" w:eastAsia="微软雅黑" w:hAnsi="微软雅黑" w:cs="宋体"/>
          <w:color w:val="000000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 xml:space="preserve">               </w:t>
      </w:r>
      <w:r w:rsidR="004E619D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 xml:space="preserve"> 法定代表人（签章）：</w:t>
      </w:r>
      <w:r w:rsidR="004E619D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 xml:space="preserve"> </w:t>
      </w:r>
    </w:p>
    <w:p w14:paraId="194462AA" w14:textId="77777777" w:rsidR="004E619D" w:rsidRDefault="00A84332" w:rsidP="00A84332">
      <w:pPr>
        <w:widowControl/>
        <w:spacing w:line="276" w:lineRule="auto"/>
        <w:ind w:leftChars="1254" w:left="5753" w:hangingChars="1300" w:hanging="3120"/>
        <w:jc w:val="left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 xml:space="preserve">                       </w:t>
      </w:r>
      <w:r w:rsidR="004E619D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>日期：</w:t>
      </w:r>
    </w:p>
    <w:p w14:paraId="03527507" w14:textId="77777777" w:rsidR="001645E4" w:rsidRDefault="001645E4" w:rsidP="00A84332">
      <w:pPr>
        <w:spacing w:line="360" w:lineRule="auto"/>
        <w:rPr>
          <w:rFonts w:ascii="微软雅黑" w:eastAsia="微软雅黑" w:hAnsi="微软雅黑" w:hint="eastAsia"/>
          <w:sz w:val="28"/>
          <w:szCs w:val="28"/>
        </w:rPr>
      </w:pPr>
    </w:p>
    <w:p w14:paraId="6F89D82A" w14:textId="77777777" w:rsidR="00A84332" w:rsidRPr="00A84332" w:rsidRDefault="00A84332" w:rsidP="00A84332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A84332">
        <w:rPr>
          <w:rFonts w:ascii="微软雅黑" w:eastAsia="微软雅黑" w:hAnsi="微软雅黑" w:hint="eastAsia"/>
          <w:sz w:val="28"/>
          <w:szCs w:val="28"/>
        </w:rPr>
        <w:lastRenderedPageBreak/>
        <w:t>附件：</w:t>
      </w:r>
    </w:p>
    <w:p w14:paraId="1636BD3E" w14:textId="77777777" w:rsidR="00A84332" w:rsidRPr="00A84332" w:rsidRDefault="00A84332" w:rsidP="00A84332">
      <w:pPr>
        <w:spacing w:line="36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 w:rsidRPr="00A84332">
        <w:rPr>
          <w:rFonts w:ascii="微软雅黑" w:eastAsia="微软雅黑" w:hAnsi="微软雅黑" w:hint="eastAsia"/>
          <w:b/>
          <w:sz w:val="28"/>
          <w:szCs w:val="28"/>
        </w:rPr>
        <w:t>合作关系声明</w:t>
      </w:r>
    </w:p>
    <w:p w14:paraId="4D06C246" w14:textId="77777777" w:rsidR="00A84332" w:rsidRPr="00A84332" w:rsidRDefault="00A84332" w:rsidP="00A84332">
      <w:pPr>
        <w:spacing w:line="360" w:lineRule="auto"/>
        <w:rPr>
          <w:rFonts w:ascii="微软雅黑" w:eastAsia="微软雅黑" w:hAnsi="微软雅黑"/>
          <w:sz w:val="24"/>
        </w:rPr>
      </w:pPr>
      <w:proofErr w:type="gramStart"/>
      <w:r w:rsidRPr="00A84332">
        <w:rPr>
          <w:rFonts w:ascii="微软雅黑" w:eastAsia="微软雅黑" w:hAnsi="微软雅黑" w:hint="eastAsia"/>
          <w:sz w:val="24"/>
        </w:rPr>
        <w:t>致合作</w:t>
      </w:r>
      <w:proofErr w:type="gramEnd"/>
      <w:r w:rsidRPr="00A84332">
        <w:rPr>
          <w:rFonts w:ascii="微软雅黑" w:eastAsia="微软雅黑" w:hAnsi="微软雅黑" w:hint="eastAsia"/>
          <w:sz w:val="24"/>
        </w:rPr>
        <w:t>伙伴：</w:t>
      </w:r>
    </w:p>
    <w:p w14:paraId="1757CD9A" w14:textId="77777777" w:rsidR="00A84332" w:rsidRPr="00A84332" w:rsidRDefault="00E520FF" w:rsidP="00E520FF">
      <w:pPr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本公司以诚信、客观、公平及公开的原则办事，</w:t>
      </w:r>
      <w:r w:rsidR="00A84332" w:rsidRPr="00A84332">
        <w:rPr>
          <w:rFonts w:ascii="微软雅黑" w:eastAsia="微软雅黑" w:hAnsi="微软雅黑" w:hint="eastAsia"/>
          <w:sz w:val="24"/>
        </w:rPr>
        <w:t>尊重并善待员工，同时要求员工廉洁自律、工作用心，反对任何形式的私心私利行为；员工若与合作伙伴有关联关系，必须主动向公司申报。</w:t>
      </w:r>
    </w:p>
    <w:p w14:paraId="1E773C14" w14:textId="77777777" w:rsidR="00A84332" w:rsidRPr="00A84332" w:rsidRDefault="00E520FF" w:rsidP="00A84332">
      <w:pPr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公司</w:t>
      </w:r>
      <w:r w:rsidR="00A84332" w:rsidRPr="00A84332">
        <w:rPr>
          <w:rFonts w:ascii="微软雅黑" w:eastAsia="微软雅黑" w:hAnsi="微软雅黑" w:hint="eastAsia"/>
          <w:sz w:val="24"/>
        </w:rPr>
        <w:t>尊重合作伙伴，与合作伙伴诚信合作、共同成长，在合作关系中，双方应遵循以下合作原则：</w:t>
      </w:r>
    </w:p>
    <w:p w14:paraId="5F488868" w14:textId="77777777" w:rsidR="00A84332" w:rsidRPr="00A84332" w:rsidRDefault="00A84332" w:rsidP="00A84332">
      <w:pPr>
        <w:numPr>
          <w:ilvl w:val="0"/>
          <w:numId w:val="2"/>
        </w:numPr>
        <w:tabs>
          <w:tab w:val="left" w:pos="709"/>
        </w:tabs>
        <w:snapToGrid w:val="0"/>
        <w:spacing w:line="360" w:lineRule="auto"/>
        <w:ind w:left="709" w:hanging="283"/>
        <w:rPr>
          <w:rFonts w:ascii="微软雅黑" w:eastAsia="微软雅黑" w:hAnsi="微软雅黑"/>
          <w:sz w:val="24"/>
        </w:rPr>
      </w:pPr>
      <w:r w:rsidRPr="00A84332">
        <w:rPr>
          <w:rFonts w:ascii="微软雅黑" w:eastAsia="微软雅黑" w:hAnsi="微软雅黑" w:hint="eastAsia"/>
          <w:sz w:val="24"/>
        </w:rPr>
        <w:t>合作伙伴对</w:t>
      </w:r>
      <w:r w:rsidR="00E520FF">
        <w:rPr>
          <w:rFonts w:ascii="微软雅黑" w:eastAsia="微软雅黑" w:hAnsi="微软雅黑" w:hint="eastAsia"/>
          <w:sz w:val="24"/>
        </w:rPr>
        <w:t>本公司员工或家属</w:t>
      </w:r>
      <w:r w:rsidRPr="00A84332">
        <w:rPr>
          <w:rFonts w:ascii="微软雅黑" w:eastAsia="微软雅黑" w:hAnsi="微软雅黑" w:hint="eastAsia"/>
          <w:sz w:val="24"/>
        </w:rPr>
        <w:t>，不得提供任何直接或间接的利益，或过于奢华或频密的款待。</w:t>
      </w:r>
    </w:p>
    <w:p w14:paraId="7CA5E002" w14:textId="77777777" w:rsidR="00A84332" w:rsidRPr="00A84332" w:rsidRDefault="00A84332" w:rsidP="00A84332">
      <w:pPr>
        <w:numPr>
          <w:ilvl w:val="0"/>
          <w:numId w:val="2"/>
        </w:numPr>
        <w:tabs>
          <w:tab w:val="left" w:pos="709"/>
        </w:tabs>
        <w:snapToGrid w:val="0"/>
        <w:spacing w:line="360" w:lineRule="auto"/>
        <w:ind w:left="709" w:hanging="283"/>
        <w:rPr>
          <w:rFonts w:ascii="微软雅黑" w:eastAsia="微软雅黑" w:hAnsi="微软雅黑"/>
          <w:sz w:val="24"/>
        </w:rPr>
      </w:pPr>
      <w:r w:rsidRPr="00A84332">
        <w:rPr>
          <w:rFonts w:ascii="微软雅黑" w:eastAsia="微软雅黑" w:hAnsi="微软雅黑" w:hint="eastAsia"/>
          <w:sz w:val="24"/>
        </w:rPr>
        <w:t>合作伙伴</w:t>
      </w:r>
      <w:proofErr w:type="gramStart"/>
      <w:r w:rsidRPr="00A84332">
        <w:rPr>
          <w:rFonts w:ascii="微软雅黑" w:eastAsia="微软雅黑" w:hAnsi="微软雅黑" w:hint="eastAsia"/>
          <w:sz w:val="24"/>
        </w:rPr>
        <w:t>应专业</w:t>
      </w:r>
      <w:proofErr w:type="gramEnd"/>
      <w:r w:rsidRPr="00A84332">
        <w:rPr>
          <w:rFonts w:ascii="微软雅黑" w:eastAsia="微软雅黑" w:hAnsi="微软雅黑" w:hint="eastAsia"/>
          <w:sz w:val="24"/>
        </w:rPr>
        <w:t>并且诚信，不会因为任何个人利益因素而影响企业合作关系；不得与</w:t>
      </w:r>
      <w:r w:rsidR="00E520FF">
        <w:rPr>
          <w:rFonts w:ascii="微软雅黑" w:eastAsia="微软雅黑" w:hAnsi="微软雅黑" w:hint="eastAsia"/>
          <w:sz w:val="24"/>
        </w:rPr>
        <w:t>本公司</w:t>
      </w:r>
      <w:r w:rsidRPr="00A84332">
        <w:rPr>
          <w:rFonts w:ascii="微软雅黑" w:eastAsia="微软雅黑" w:hAnsi="微软雅黑" w:hint="eastAsia"/>
          <w:sz w:val="24"/>
        </w:rPr>
        <w:t>员工就商业秘密及合同条款进行私下商谈或者达成默契；不得与其他单位串通投标，不得采取恶性竞争等不正当手段竞争业务。</w:t>
      </w:r>
    </w:p>
    <w:p w14:paraId="028FB1F4" w14:textId="77777777" w:rsidR="00A84332" w:rsidRPr="00A84332" w:rsidRDefault="00E520FF" w:rsidP="00A84332">
      <w:pPr>
        <w:numPr>
          <w:ilvl w:val="0"/>
          <w:numId w:val="2"/>
        </w:numPr>
        <w:tabs>
          <w:tab w:val="left" w:pos="709"/>
        </w:tabs>
        <w:snapToGrid w:val="0"/>
        <w:spacing w:line="360" w:lineRule="auto"/>
        <w:ind w:left="709" w:hanging="283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公司</w:t>
      </w:r>
      <w:r w:rsidR="00A84332" w:rsidRPr="00A84332">
        <w:rPr>
          <w:rFonts w:ascii="微软雅黑" w:eastAsia="微软雅黑" w:hAnsi="微软雅黑" w:hint="eastAsia"/>
          <w:sz w:val="24"/>
        </w:rPr>
        <w:t>将诚信作为评估合作伙伴的重要标准之一，对于长期支持诚信、敢于揭露廉洁违规行为的合作伙伴，将优先考虑新的合作机会。</w:t>
      </w:r>
    </w:p>
    <w:p w14:paraId="5DAA8F9E" w14:textId="77777777" w:rsidR="00A84332" w:rsidRPr="00A84332" w:rsidRDefault="00A84332" w:rsidP="00A84332">
      <w:pPr>
        <w:numPr>
          <w:ilvl w:val="0"/>
          <w:numId w:val="2"/>
        </w:numPr>
        <w:tabs>
          <w:tab w:val="left" w:pos="709"/>
        </w:tabs>
        <w:snapToGrid w:val="0"/>
        <w:spacing w:line="360" w:lineRule="auto"/>
        <w:ind w:left="709" w:hanging="283"/>
        <w:rPr>
          <w:rFonts w:ascii="微软雅黑" w:eastAsia="微软雅黑" w:hAnsi="微软雅黑"/>
          <w:sz w:val="24"/>
        </w:rPr>
      </w:pPr>
      <w:r w:rsidRPr="00A84332">
        <w:rPr>
          <w:rFonts w:ascii="微软雅黑" w:eastAsia="微软雅黑" w:hAnsi="微软雅黑" w:hint="eastAsia"/>
          <w:sz w:val="24"/>
        </w:rPr>
        <w:t>合作伙伴若有</w:t>
      </w:r>
      <w:proofErr w:type="gramStart"/>
      <w:r w:rsidRPr="00A84332">
        <w:rPr>
          <w:rFonts w:ascii="微软雅黑" w:eastAsia="微软雅黑" w:hAnsi="微软雅黑" w:hint="eastAsia"/>
          <w:sz w:val="24"/>
        </w:rPr>
        <w:t>不</w:t>
      </w:r>
      <w:proofErr w:type="gramEnd"/>
      <w:r w:rsidRPr="00A84332">
        <w:rPr>
          <w:rFonts w:ascii="微软雅黑" w:eastAsia="微软雅黑" w:hAnsi="微软雅黑" w:hint="eastAsia"/>
          <w:sz w:val="24"/>
        </w:rPr>
        <w:t>诚信行为被查出属实的，根据情况严重性，将</w:t>
      </w:r>
      <w:proofErr w:type="gramStart"/>
      <w:r w:rsidRPr="00A84332">
        <w:rPr>
          <w:rFonts w:ascii="微软雅黑" w:eastAsia="微软雅黑" w:hAnsi="微软雅黑" w:hint="eastAsia"/>
          <w:sz w:val="24"/>
        </w:rPr>
        <w:t>作供应</w:t>
      </w:r>
      <w:proofErr w:type="gramEnd"/>
      <w:r w:rsidRPr="00A84332">
        <w:rPr>
          <w:rFonts w:ascii="微软雅黑" w:eastAsia="微软雅黑" w:hAnsi="微软雅黑" w:hint="eastAsia"/>
          <w:sz w:val="24"/>
        </w:rPr>
        <w:t>商名册降级、被列入黑名单、或解除合同等处罚，还需负责赔偿因此给</w:t>
      </w:r>
      <w:r w:rsidR="00E520FF">
        <w:rPr>
          <w:rFonts w:ascii="微软雅黑" w:eastAsia="微软雅黑" w:hAnsi="微软雅黑" w:hint="eastAsia"/>
          <w:sz w:val="24"/>
        </w:rPr>
        <w:t>公司</w:t>
      </w:r>
      <w:r w:rsidRPr="00A84332">
        <w:rPr>
          <w:rFonts w:ascii="微软雅黑" w:eastAsia="微软雅黑" w:hAnsi="微软雅黑" w:hint="eastAsia"/>
          <w:sz w:val="24"/>
        </w:rPr>
        <w:t>造成的经济损失，以后再次合作也将受到限制。</w:t>
      </w:r>
    </w:p>
    <w:p w14:paraId="73548028" w14:textId="10C38040" w:rsidR="00A84332" w:rsidRPr="00A84332" w:rsidRDefault="00A84332" w:rsidP="00A84332">
      <w:pPr>
        <w:numPr>
          <w:ilvl w:val="0"/>
          <w:numId w:val="2"/>
        </w:numPr>
        <w:tabs>
          <w:tab w:val="left" w:pos="709"/>
        </w:tabs>
        <w:snapToGrid w:val="0"/>
        <w:spacing w:line="360" w:lineRule="auto"/>
        <w:ind w:left="709" w:hanging="283"/>
        <w:rPr>
          <w:rFonts w:ascii="微软雅黑" w:eastAsia="微软雅黑" w:hAnsi="微软雅黑"/>
          <w:sz w:val="24"/>
        </w:rPr>
      </w:pPr>
      <w:r w:rsidRPr="00A84332">
        <w:rPr>
          <w:rFonts w:ascii="微软雅黑" w:eastAsia="微软雅黑" w:hAnsi="微软雅黑" w:hint="eastAsia"/>
          <w:sz w:val="24"/>
        </w:rPr>
        <w:t>合作中发现任何违反以上合作原则的行为，欢迎实名投诉，并请附上联系电话和必要的证据。</w:t>
      </w:r>
      <w:r w:rsidR="00E520FF">
        <w:rPr>
          <w:rFonts w:ascii="微软雅黑" w:eastAsia="微软雅黑" w:hAnsi="微软雅黑" w:hint="eastAsia"/>
          <w:sz w:val="24"/>
        </w:rPr>
        <w:t>公司</w:t>
      </w:r>
      <w:r w:rsidRPr="00A84332">
        <w:rPr>
          <w:rFonts w:ascii="微软雅黑" w:eastAsia="微软雅黑" w:hAnsi="微软雅黑" w:hint="eastAsia"/>
          <w:sz w:val="24"/>
        </w:rPr>
        <w:t>将对投诉人及投诉内容（举报人、陈述人、证人等）高度保密。</w:t>
      </w:r>
      <w:r w:rsidR="001645E4">
        <w:rPr>
          <w:rFonts w:ascii="微软雅黑" w:eastAsia="微软雅黑" w:hAnsi="微软雅黑" w:hint="eastAsia"/>
          <w:sz w:val="24"/>
        </w:rPr>
        <w:t>投诉部门及投诉渠道以阳光招采平台门户公布的信息为准</w:t>
      </w:r>
      <w:bookmarkStart w:id="0" w:name="_GoBack"/>
      <w:bookmarkEnd w:id="0"/>
      <w:r w:rsidR="001645E4">
        <w:rPr>
          <w:rFonts w:ascii="微软雅黑" w:eastAsia="微软雅黑" w:hAnsi="微软雅黑" w:hint="eastAsia"/>
          <w:sz w:val="24"/>
        </w:rPr>
        <w:t>。</w:t>
      </w:r>
    </w:p>
    <w:p w14:paraId="7930A143" w14:textId="77777777" w:rsidR="00A84332" w:rsidRPr="00A84332" w:rsidRDefault="00A84332" w:rsidP="00A84332">
      <w:pPr>
        <w:spacing w:line="360" w:lineRule="auto"/>
      </w:pPr>
    </w:p>
    <w:sectPr w:rsidR="00A84332" w:rsidRPr="00A84332">
      <w:pgSz w:w="11900" w:h="16840"/>
      <w:pgMar w:top="1440" w:right="1800" w:bottom="1440" w:left="1800" w:header="851" w:footer="992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24D0A" w14:textId="77777777" w:rsidR="006C3401" w:rsidRDefault="006C3401" w:rsidP="00A84332">
      <w:r>
        <w:separator/>
      </w:r>
    </w:p>
  </w:endnote>
  <w:endnote w:type="continuationSeparator" w:id="0">
    <w:p w14:paraId="7226BD83" w14:textId="77777777" w:rsidR="006C3401" w:rsidRDefault="006C3401" w:rsidP="00A8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27B0" w14:textId="77777777" w:rsidR="006C3401" w:rsidRDefault="006C3401" w:rsidP="00A84332">
      <w:r>
        <w:separator/>
      </w:r>
    </w:p>
  </w:footnote>
  <w:footnote w:type="continuationSeparator" w:id="0">
    <w:p w14:paraId="22B63848" w14:textId="77777777" w:rsidR="006C3401" w:rsidRDefault="006C3401" w:rsidP="00A8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4F9"/>
    <w:multiLevelType w:val="multilevel"/>
    <w:tmpl w:val="156204F9"/>
    <w:lvl w:ilvl="0">
      <w:start w:val="1"/>
      <w:numFmt w:val="decimal"/>
      <w:lvlText w:val="%1、"/>
      <w:lvlJc w:val="left"/>
      <w:pPr>
        <w:ind w:left="823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4" w:hanging="420"/>
      </w:pPr>
    </w:lvl>
    <w:lvl w:ilvl="2">
      <w:start w:val="1"/>
      <w:numFmt w:val="lowerRoman"/>
      <w:lvlText w:val="%3."/>
      <w:lvlJc w:val="right"/>
      <w:pPr>
        <w:ind w:left="694" w:hanging="420"/>
      </w:pPr>
    </w:lvl>
    <w:lvl w:ilvl="3">
      <w:start w:val="1"/>
      <w:numFmt w:val="decimal"/>
      <w:lvlText w:val="%4."/>
      <w:lvlJc w:val="left"/>
      <w:pPr>
        <w:ind w:left="1114" w:hanging="420"/>
      </w:pPr>
    </w:lvl>
    <w:lvl w:ilvl="4">
      <w:start w:val="1"/>
      <w:numFmt w:val="lowerLetter"/>
      <w:lvlText w:val="%5)"/>
      <w:lvlJc w:val="left"/>
      <w:pPr>
        <w:ind w:left="1534" w:hanging="420"/>
      </w:pPr>
    </w:lvl>
    <w:lvl w:ilvl="5">
      <w:start w:val="1"/>
      <w:numFmt w:val="lowerRoman"/>
      <w:lvlText w:val="%6."/>
      <w:lvlJc w:val="right"/>
      <w:pPr>
        <w:ind w:left="1954" w:hanging="420"/>
      </w:pPr>
    </w:lvl>
    <w:lvl w:ilvl="6">
      <w:start w:val="1"/>
      <w:numFmt w:val="decimal"/>
      <w:lvlText w:val="%7."/>
      <w:lvlJc w:val="left"/>
      <w:pPr>
        <w:ind w:left="2374" w:hanging="420"/>
      </w:pPr>
    </w:lvl>
    <w:lvl w:ilvl="7">
      <w:start w:val="1"/>
      <w:numFmt w:val="lowerLetter"/>
      <w:lvlText w:val="%8)"/>
      <w:lvlJc w:val="left"/>
      <w:pPr>
        <w:ind w:left="2794" w:hanging="420"/>
      </w:pPr>
    </w:lvl>
    <w:lvl w:ilvl="8">
      <w:start w:val="1"/>
      <w:numFmt w:val="lowerRoman"/>
      <w:lvlText w:val="%9."/>
      <w:lvlJc w:val="right"/>
      <w:pPr>
        <w:ind w:left="3214" w:hanging="420"/>
      </w:pPr>
    </w:lvl>
  </w:abstractNum>
  <w:abstractNum w:abstractNumId="1">
    <w:nsid w:val="26507683"/>
    <w:multiLevelType w:val="multilevel"/>
    <w:tmpl w:val="26507683"/>
    <w:lvl w:ilvl="0">
      <w:start w:val="1"/>
      <w:numFmt w:val="decimal"/>
      <w:lvlText w:val="%1."/>
      <w:lvlJc w:val="left"/>
      <w:pPr>
        <w:ind w:left="990" w:hanging="42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751F035C"/>
    <w:multiLevelType w:val="multilevel"/>
    <w:tmpl w:val="751F035C"/>
    <w:lvl w:ilvl="0">
      <w:start w:val="1"/>
      <w:numFmt w:val="decimal"/>
      <w:lvlText w:val="（%1）"/>
      <w:lvlJc w:val="left"/>
      <w:pPr>
        <w:ind w:left="127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84"/>
    <w:rsid w:val="00140E83"/>
    <w:rsid w:val="001645E4"/>
    <w:rsid w:val="00257A04"/>
    <w:rsid w:val="00334237"/>
    <w:rsid w:val="00397A22"/>
    <w:rsid w:val="003B13E5"/>
    <w:rsid w:val="003C7811"/>
    <w:rsid w:val="00430A16"/>
    <w:rsid w:val="004E1684"/>
    <w:rsid w:val="004E619D"/>
    <w:rsid w:val="00540A7E"/>
    <w:rsid w:val="005F2FCB"/>
    <w:rsid w:val="0066335B"/>
    <w:rsid w:val="00695D06"/>
    <w:rsid w:val="006C3401"/>
    <w:rsid w:val="006F008A"/>
    <w:rsid w:val="00707792"/>
    <w:rsid w:val="007B2C0D"/>
    <w:rsid w:val="008076AB"/>
    <w:rsid w:val="00847CD2"/>
    <w:rsid w:val="008C44AE"/>
    <w:rsid w:val="00913AAD"/>
    <w:rsid w:val="00931A5B"/>
    <w:rsid w:val="0095386B"/>
    <w:rsid w:val="00967BB4"/>
    <w:rsid w:val="00970237"/>
    <w:rsid w:val="0097126B"/>
    <w:rsid w:val="009E5DA6"/>
    <w:rsid w:val="00A84332"/>
    <w:rsid w:val="00DC406B"/>
    <w:rsid w:val="00E520FF"/>
    <w:rsid w:val="00F978FE"/>
    <w:rsid w:val="00FC4A63"/>
    <w:rsid w:val="01075C5C"/>
    <w:rsid w:val="024D5F8E"/>
    <w:rsid w:val="03DC4366"/>
    <w:rsid w:val="35BC2451"/>
    <w:rsid w:val="48E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1DD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lancer zzx</dc:creator>
  <cp:lastModifiedBy>chenc@easy3w.com</cp:lastModifiedBy>
  <cp:revision>13</cp:revision>
  <dcterms:created xsi:type="dcterms:W3CDTF">2020-07-09T02:21:00Z</dcterms:created>
  <dcterms:modified xsi:type="dcterms:W3CDTF">2022-12-19T03:58:00Z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